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ook w:val="04A0" w:firstRow="1" w:lastRow="0" w:firstColumn="1" w:lastColumn="0" w:noHBand="0" w:noVBand="1"/>
      </w:tblPr>
      <w:tblGrid>
        <w:gridCol w:w="5778"/>
        <w:gridCol w:w="4076"/>
      </w:tblGrid>
      <w:tr w:rsidR="00061A45" w:rsidRPr="00061A45" w:rsidTr="000F2728">
        <w:tc>
          <w:tcPr>
            <w:tcW w:w="5778" w:type="dxa"/>
            <w:shd w:val="clear" w:color="auto" w:fill="auto"/>
          </w:tcPr>
          <w:p w:rsidR="00061A45" w:rsidRPr="00061A45" w:rsidRDefault="00061A45" w:rsidP="0006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vMerge w:val="restart"/>
            <w:shd w:val="clear" w:color="auto" w:fill="auto"/>
          </w:tcPr>
          <w:p w:rsidR="00061A45" w:rsidRPr="00061A45" w:rsidRDefault="00061A45" w:rsidP="0006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061A45" w:rsidRPr="00061A45" w:rsidRDefault="00061A45" w:rsidP="0006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A45" w:rsidRPr="00061A45" w:rsidRDefault="00061A45" w:rsidP="0006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:rsidR="00061A45" w:rsidRPr="00061A45" w:rsidRDefault="00061A45" w:rsidP="0006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61A45" w:rsidRPr="00061A45" w:rsidRDefault="00061A45" w:rsidP="0006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Правительства</w:t>
            </w:r>
          </w:p>
          <w:p w:rsidR="00061A45" w:rsidRPr="00061A45" w:rsidRDefault="00061A45" w:rsidP="0006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Кировской области</w:t>
            </w:r>
          </w:p>
          <w:p w:rsidR="00061A45" w:rsidRPr="00061A45" w:rsidRDefault="00061A45" w:rsidP="00D05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D05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13.10.2025 </w:t>
            </w:r>
            <w:r w:rsidRPr="0006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 w:rsidR="00D05A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524-П</w:t>
            </w:r>
            <w:r w:rsidRPr="0006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61A45" w:rsidRPr="00061A45" w:rsidTr="000F2728">
        <w:tc>
          <w:tcPr>
            <w:tcW w:w="5778" w:type="dxa"/>
            <w:shd w:val="clear" w:color="auto" w:fill="auto"/>
          </w:tcPr>
          <w:p w:rsidR="00061A45" w:rsidRPr="00061A45" w:rsidRDefault="00061A45" w:rsidP="00061A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vMerge/>
            <w:shd w:val="clear" w:color="auto" w:fill="auto"/>
          </w:tcPr>
          <w:p w:rsidR="00061A45" w:rsidRPr="00061A45" w:rsidRDefault="00061A45" w:rsidP="00061A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61A45" w:rsidRPr="00061A45" w:rsidRDefault="00061A45" w:rsidP="0072007E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A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</w:t>
      </w:r>
    </w:p>
    <w:p w:rsidR="005A5B4F" w:rsidRPr="005A5B4F" w:rsidRDefault="005A5B4F" w:rsidP="0072007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5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Pr="005A5B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Порядке формирования перечня объектов недвижимого имущества, расположенных на территории Кировской области, налоговая база</w:t>
      </w:r>
    </w:p>
    <w:p w:rsidR="005A5B4F" w:rsidRPr="005A5B4F" w:rsidRDefault="005A5B4F" w:rsidP="0072007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A5B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отношении которых определяется как кадастровая стоимость,</w:t>
      </w:r>
    </w:p>
    <w:p w:rsidR="005A5B4F" w:rsidRPr="005A5B4F" w:rsidRDefault="005A5B4F" w:rsidP="0072007E">
      <w:pPr>
        <w:widowControl w:val="0"/>
        <w:suppressAutoHyphens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5B4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определения вида их фактического использования в целях налогообложения</w:t>
      </w:r>
    </w:p>
    <w:p w:rsidR="005A5B4F" w:rsidRPr="005A5B4F" w:rsidRDefault="005A5B4F" w:rsidP="00970D17">
      <w:pPr>
        <w:widowControl w:val="0"/>
        <w:autoSpaceDE w:val="0"/>
        <w:autoSpaceDN w:val="0"/>
        <w:spacing w:after="0" w:line="360" w:lineRule="auto"/>
        <w:ind w:left="28" w:firstLine="7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266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3666F1">
        <w:rPr>
          <w:rFonts w:ascii="Times New Roman" w:eastAsia="Calibri" w:hAnsi="Times New Roman" w:cs="Times New Roman"/>
          <w:sz w:val="28"/>
          <w:szCs w:val="28"/>
          <w:lang w:eastAsia="ru-RU"/>
        </w:rPr>
        <w:t>девятый</w:t>
      </w:r>
      <w:r w:rsidR="00CF26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1.4</w:t>
      </w:r>
      <w:r w:rsidR="002667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раздела</w:t>
      </w:r>
      <w:r w:rsidR="00CF26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</w:t>
      </w:r>
      <w:r w:rsidRPr="005A5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CF261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  <w:r w:rsidR="002667D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CF26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</w:t>
      </w:r>
      <w:r w:rsidR="00CF261C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5A5B4F">
        <w:rPr>
          <w:rFonts w:ascii="Times New Roman" w:eastAsia="Calibri" w:hAnsi="Times New Roman" w:cs="Times New Roman"/>
          <w:sz w:val="28"/>
          <w:szCs w:val="28"/>
          <w:lang w:eastAsia="ru-RU"/>
        </w:rPr>
        <w:t>в следующей редакции:</w:t>
      </w:r>
    </w:p>
    <w:p w:rsidR="005A5B4F" w:rsidRPr="005A5B4F" w:rsidRDefault="002667DF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F261C" w:rsidRPr="00CF26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Офис – здание (строение, сооружение) или часть здания (строения, сооружения), нежилое помещение </w:t>
      </w:r>
      <w:r w:rsidR="00194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или </w:t>
      </w:r>
      <w:r w:rsidR="00CF261C" w:rsidRPr="00CF261C">
        <w:rPr>
          <w:rFonts w:ascii="Times New Roman" w:eastAsia="Calibri" w:hAnsi="Times New Roman" w:cs="Times New Roman"/>
          <w:sz w:val="28"/>
          <w:szCs w:val="28"/>
          <w:lang w:eastAsia="ru-RU"/>
        </w:rPr>
        <w:t>часть нежи</w:t>
      </w:r>
      <w:r w:rsidR="00194DB3">
        <w:rPr>
          <w:rFonts w:ascii="Times New Roman" w:eastAsia="Calibri" w:hAnsi="Times New Roman" w:cs="Times New Roman"/>
          <w:sz w:val="28"/>
          <w:szCs w:val="28"/>
          <w:lang w:eastAsia="ru-RU"/>
        </w:rPr>
        <w:t>лого помещения, предназначенные</w:t>
      </w:r>
      <w:r w:rsidR="00CF261C" w:rsidRPr="00CF26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размещения административно-управленческого </w:t>
      </w:r>
      <w:r w:rsidR="00CF261C"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персонала предприятий (организаций, учр</w:t>
      </w:r>
      <w:r w:rsidR="00194DB3"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еждений и прочего), оборудованны</w:t>
      </w:r>
      <w:r w:rsidR="00CF261C"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е</w:t>
      </w:r>
      <w:r w:rsidR="00CF261C" w:rsidRPr="00CF26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рабочими м</w:t>
      </w:r>
      <w:r w:rsidR="00450236">
        <w:rPr>
          <w:rFonts w:ascii="Times New Roman" w:eastAsia="Calibri" w:hAnsi="Times New Roman" w:cs="Times New Roman"/>
          <w:sz w:val="28"/>
          <w:szCs w:val="28"/>
          <w:lang w:eastAsia="ru-RU"/>
        </w:rPr>
        <w:t>естами, оргтехникой, используемые</w:t>
      </w:r>
      <w:r w:rsidR="00CF261C" w:rsidRPr="00CF26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обработки и хранения документов и (или) приема клиентов (посетителей). В целях применения настоящего Порядка офисом призна</w:t>
      </w:r>
      <w:r w:rsidR="00CF26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ются </w:t>
      </w:r>
      <w:r w:rsidR="00194DB3" w:rsidRPr="00194DB3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административное здание (офисное здание), кабинет, контора, служебное помещение</w:t>
      </w:r>
      <w:r w:rsidR="00194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585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соответствующие указанным </w:t>
      </w:r>
      <w:r w:rsidR="00CF261C" w:rsidRPr="00CF261C">
        <w:rPr>
          <w:rFonts w:ascii="Times New Roman" w:eastAsia="Calibri" w:hAnsi="Times New Roman" w:cs="Times New Roman"/>
          <w:sz w:val="28"/>
          <w:szCs w:val="28"/>
          <w:lang w:eastAsia="ru-RU"/>
        </w:rPr>
        <w:t>в настоящем определении признакам</w:t>
      </w:r>
      <w:r w:rsidR="005A5B4F" w:rsidRPr="005A5B4F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5A5B4F" w:rsidRPr="005A5B4F" w:rsidRDefault="005A5B4F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B4F">
        <w:rPr>
          <w:rFonts w:ascii="Times New Roman" w:eastAsia="Calibri" w:hAnsi="Times New Roman" w:cs="Times New Roman"/>
          <w:sz w:val="28"/>
          <w:szCs w:val="28"/>
          <w:lang w:eastAsia="ru-RU"/>
        </w:rPr>
        <w:t>2. В разделе 3 «Порядок определения вида фактического использования зданий (строений, сооружений) и помещений»:</w:t>
      </w:r>
    </w:p>
    <w:p w:rsidR="005A5B4F" w:rsidRPr="005A5B4F" w:rsidRDefault="00C34D99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2.1. Пункт 3.2</w:t>
      </w:r>
      <w:r w:rsidR="005A5B4F" w:rsidRPr="005A5B4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дополнить абзацами следующего содержания</w:t>
      </w:r>
      <w:r w:rsidR="005A5B4F" w:rsidRPr="005A5B4F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D18D4" w:rsidRDefault="005A5B4F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5B4F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C34D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Обследование проводится </w:t>
      </w:r>
      <w:r w:rsidR="00AD18D4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комиссией</w:t>
      </w:r>
      <w:r w:rsidR="00AD18D4" w:rsidRPr="00AD18D4">
        <w:t xml:space="preserve"> </w:t>
      </w:r>
      <w:r w:rsidR="00AD18D4" w:rsidRPr="00AD18D4">
        <w:rPr>
          <w:rFonts w:ascii="Times New Roman" w:eastAsia="Calibri" w:hAnsi="Times New Roman" w:cs="Times New Roman"/>
          <w:sz w:val="28"/>
          <w:szCs w:val="28"/>
          <w:lang w:eastAsia="ru-RU"/>
        </w:rPr>
        <w:t>по обследованию объектов недвижимого имущества, расположенных на территории Кировской области, в целях определения вида их фактического использования</w:t>
      </w:r>
      <w:r w:rsidR="00AD18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комиссия по обследованию)</w:t>
      </w:r>
      <w:r w:rsidR="00AD18D4" w:rsidRPr="00AD18D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C34D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 которой утверждается распоряжением </w:t>
      </w:r>
      <w:r w:rsidR="00BB5A8A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уполномоченного органа</w:t>
      </w:r>
      <w:r w:rsidR="00AD18D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D18D4" w:rsidRPr="007F1CAD" w:rsidRDefault="00AD18D4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lastRenderedPageBreak/>
        <w:t>Распоряжение об утверждении состава комиссии по обследованию размещается на официальном сайте министерства в течение пяти рабочих дней со дня его принятия.</w:t>
      </w:r>
    </w:p>
    <w:p w:rsidR="005A5B4F" w:rsidRPr="007F1CAD" w:rsidRDefault="00AD18D4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Лица, входящие в состав комиссии по обследованию, вправе посещать объекты недвижимого</w:t>
      </w:r>
      <w:r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имущества в целях определения их вида фактического использования</w:t>
      </w:r>
      <w:r w:rsidR="0036317E"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»</w:t>
      </w:r>
      <w:r w:rsidR="004215E4"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. </w:t>
      </w:r>
    </w:p>
    <w:p w:rsidR="00AD18D4" w:rsidRPr="007F1CAD" w:rsidRDefault="00BA66B0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2.2. Пункт 3.3 дополнить абзацами следующего содержания:</w:t>
      </w:r>
    </w:p>
    <w:p w:rsidR="00707511" w:rsidRPr="007F1CAD" w:rsidRDefault="00BA66B0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</w:pPr>
      <w:r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«Если при проведении обследования визуально установлено, что объект недвижимого имущества не полностью используется в целях размещения офисов и сопутствующей офисной инфраструктуры, и (или) торговых объектов, и (или) объектов общественного питания, и (или) объектов бытового обслуживания, площадь такого объекта недвижимого имущества, фактически используемая в целях размещения офисов, и (или) торговых объектов, и (или) объектов общественного питания, и (или) объектов бытового обслуживания, определяется на основании содержащихся в документах технического учета (инвентаризации), технических пл</w:t>
      </w:r>
      <w:r w:rsidR="00915A2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анах, выписках из ЕГРН сведений </w:t>
      </w:r>
      <w:r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о площади соответствующих помещений.  </w:t>
      </w:r>
    </w:p>
    <w:p w:rsidR="00BA66B0" w:rsidRPr="00BA66B0" w:rsidRDefault="00BA66B0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В случае отсутствия перечисленных документов или несоответствия фактической планировки </w:t>
      </w:r>
      <w:r w:rsidR="00450236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объекта</w:t>
      </w:r>
      <w:r w:rsidR="00915A2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недвижимого имущества</w:t>
      </w:r>
      <w:r w:rsidR="005859B9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содержащимся</w:t>
      </w:r>
      <w:r w:rsidR="005859B9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br/>
      </w:r>
      <w:r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в них сведениям, или использования </w:t>
      </w:r>
      <w:r w:rsidR="00450236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объекта</w:t>
      </w:r>
      <w:r w:rsidR="00915A2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недвижимого имущества</w:t>
      </w:r>
      <w:r w:rsidR="005859B9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br/>
      </w:r>
      <w:r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в целях размещения офисов, и (или) торговых объектов, и (или) объектов </w:t>
      </w:r>
      <w:r w:rsidRPr="00D05A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общественного питания, и (или) объектов бытового обслуживания </w:t>
      </w:r>
      <w:r w:rsidR="00707511" w:rsidRPr="00D05AAF">
        <w:rPr>
          <w:rFonts w:ascii="Times New Roman" w:eastAsia="Calibri" w:hAnsi="Times New Roman" w:cs="Times New Roman"/>
          <w:sz w:val="28"/>
          <w:szCs w:val="28"/>
          <w:lang w:eastAsia="ru-RU"/>
        </w:rPr>
        <w:t>частично от общей площади</w:t>
      </w:r>
      <w:r w:rsidRPr="00D05A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площадь объекта недвижимого имущества,</w:t>
      </w:r>
      <w:r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используемая в целях размещения офисов,</w:t>
      </w:r>
      <w:r w:rsidR="00915A2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и (или) торговых объектов, и (или) объектов общественного питания,</w:t>
      </w:r>
      <w:r w:rsidR="00915A2B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и (или) объектов бытового обслуживания, определяется на основании результатов фактических измерений (обмера) и (или) документов, подтверждающих передачу объекта недвижимого имущества (части</w:t>
      </w:r>
      <w:r w:rsidR="005859B9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 xml:space="preserve"> объекта недвижимого имущества)</w:t>
      </w:r>
      <w:r w:rsidR="005859B9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br/>
      </w:r>
      <w:r w:rsidRPr="007F1CAD">
        <w:rPr>
          <w:rFonts w:ascii="Times New Roman" w:eastAsia="Calibri" w:hAnsi="Times New Roman" w:cs="Times New Roman"/>
          <w:spacing w:val="4"/>
          <w:sz w:val="28"/>
          <w:szCs w:val="28"/>
          <w:lang w:eastAsia="ru-RU"/>
        </w:rPr>
        <w:t>во владение и (или) пользование</w:t>
      </w:r>
      <w:r w:rsidRPr="00BA66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целях размещения офисов и </w:t>
      </w:r>
      <w:r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lastRenderedPageBreak/>
        <w:t>сопутствующей офисной инфраструктуры, и (или) торговых объектов, и (или) объек</w:t>
      </w:r>
      <w:r w:rsidRPr="00BA66B0">
        <w:rPr>
          <w:rFonts w:ascii="Times New Roman" w:eastAsia="Calibri" w:hAnsi="Times New Roman" w:cs="Times New Roman"/>
          <w:sz w:val="28"/>
          <w:szCs w:val="28"/>
          <w:lang w:eastAsia="ru-RU"/>
        </w:rPr>
        <w:t>тов общественного питания, и (или) объектов бытового обслуживания.</w:t>
      </w:r>
    </w:p>
    <w:p w:rsidR="00BA66B0" w:rsidRPr="00BA66B0" w:rsidRDefault="00BA66B0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66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Документы технического учета (инвентаризации), технические планы, документы, подтверждающие передачу объекта недвижимого имущества (части объекта недвижимого имущества) во владение и (или) пользование, иные документы могут представляться в адрес </w:t>
      </w:r>
      <w:r w:rsidR="006637D2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уполномоченного органа</w:t>
      </w:r>
      <w:r w:rsidRPr="00BA66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собственником (правообладателем) </w:t>
      </w:r>
      <w:r w:rsidR="006637D2">
        <w:rPr>
          <w:rFonts w:ascii="Times New Roman" w:eastAsia="Calibri" w:hAnsi="Times New Roman" w:cs="Times New Roman"/>
          <w:sz w:val="28"/>
          <w:szCs w:val="28"/>
          <w:lang w:eastAsia="ru-RU"/>
        </w:rPr>
        <w:t>объекта недвижимого имущества</w:t>
      </w:r>
      <w:r w:rsidR="006637D2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A66B0">
        <w:rPr>
          <w:rFonts w:ascii="Times New Roman" w:eastAsia="Calibri" w:hAnsi="Times New Roman" w:cs="Times New Roman"/>
          <w:sz w:val="28"/>
          <w:szCs w:val="28"/>
          <w:lang w:eastAsia="ru-RU"/>
        </w:rPr>
        <w:t>по собственному желанию и (или) соответствующему запросу</w:t>
      </w:r>
      <w:r w:rsidR="00707511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BA66B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BA66B0" w:rsidRDefault="00554471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</w:t>
      </w:r>
      <w:r w:rsidR="005A6377">
        <w:rPr>
          <w:rFonts w:ascii="Times New Roman" w:eastAsia="Calibri" w:hAnsi="Times New Roman" w:cs="Times New Roman"/>
          <w:sz w:val="28"/>
          <w:szCs w:val="28"/>
          <w:lang w:eastAsia="ru-RU"/>
        </w:rPr>
        <w:t>Пункт 3.4 изложить в следующей редакции</w:t>
      </w:r>
      <w:r w:rsidR="005A6377" w:rsidRPr="005A637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6637D2" w:rsidRDefault="005A6377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«3.4. </w:t>
      </w:r>
      <w:r w:rsidRPr="005A6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соответствия объекта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недвижимого имущества </w:t>
      </w:r>
      <w:r w:rsidRPr="005A6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критериям, установленным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</w:t>
      </w:r>
      <w:r w:rsidR="00450236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 1 и 2 пункта 1, пунктами</w:t>
      </w:r>
      <w:r w:rsidRPr="005A6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3, 4, 4.1, 5 статьи 378.2 Налогового кодекса Российской Федерации</w:t>
      </w:r>
      <w:r w:rsidR="006637D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5A6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результатам проведения обследования в срок не позднее десяти рабочих дней с даты его проведения </w:t>
      </w:r>
      <w:r w:rsidR="006637D2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комиссией по обследованию</w:t>
      </w:r>
      <w:r w:rsidRPr="005A6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составляется акт обследования объекта недвижимого имущества (далее – </w:t>
      </w:r>
      <w:r w:rsidR="006637D2">
        <w:rPr>
          <w:rFonts w:ascii="Times New Roman" w:eastAsia="Calibri" w:hAnsi="Times New Roman" w:cs="Times New Roman"/>
          <w:sz w:val="28"/>
          <w:szCs w:val="28"/>
          <w:lang w:eastAsia="ru-RU"/>
        </w:rPr>
        <w:t>акт) согласно приложению № 1.</w:t>
      </w:r>
    </w:p>
    <w:p w:rsidR="005A6377" w:rsidRDefault="005A6377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К акту прилагаются документы, содержащие информацию о назначении, разрешенном</w:t>
      </w:r>
      <w:r w:rsidRPr="005A63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использовании или наименовании объекта недвижимого имущества, виде его фактического использования, или их копии, а также материалы фотосъемки и (или) видеосъемки, подтверждающие выводы, сделанные в акте. </w:t>
      </w:r>
    </w:p>
    <w:p w:rsidR="001F3BC9" w:rsidRPr="001F3BC9" w:rsidRDefault="001F3BC9" w:rsidP="001F3BC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BC9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несоответствия объекта недвижимого имуществ</w:t>
      </w:r>
      <w:r w:rsidR="00450236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1F3B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критериям, установленным под</w:t>
      </w:r>
      <w:r w:rsidR="00450236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 1 и 2 пункта 1, пунктами</w:t>
      </w:r>
      <w:r w:rsidRPr="001F3B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3, 4, 4.1, 5 статьи 378.2 </w:t>
      </w:r>
      <w:r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Налогового кодекса Российской Федерации, составляется акт осмотра объекта недвижимого</w:t>
      </w:r>
      <w:r w:rsidRPr="001F3B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имущ</w:t>
      </w:r>
      <w:r w:rsidR="005418B5">
        <w:rPr>
          <w:rFonts w:ascii="Times New Roman" w:eastAsia="Calibri" w:hAnsi="Times New Roman" w:cs="Times New Roman"/>
          <w:sz w:val="28"/>
          <w:szCs w:val="28"/>
          <w:lang w:eastAsia="ru-RU"/>
        </w:rPr>
        <w:t>ества согласно приложению № 1–</w:t>
      </w:r>
      <w:r w:rsidRPr="001F3BC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50236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1F3BC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A6377" w:rsidRPr="00D05AAF" w:rsidRDefault="00E43526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 В разделе 4 «</w:t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Рассмотрение заяв</w:t>
      </w:r>
      <w:r w:rsidR="005859B9">
        <w:rPr>
          <w:rFonts w:ascii="Times New Roman" w:eastAsia="Calibri" w:hAnsi="Times New Roman" w:cs="Times New Roman"/>
          <w:sz w:val="28"/>
          <w:szCs w:val="28"/>
          <w:lang w:eastAsia="ru-RU"/>
        </w:rPr>
        <w:t>лений (обращений) собственников</w:t>
      </w:r>
      <w:r w:rsidR="005859B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об исключении (о включении)</w:t>
      </w:r>
      <w:r w:rsidR="005859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объектов недвижимого имущества</w:t>
      </w:r>
      <w:r w:rsidR="005859B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 предварительного и (или) основного перечня (в предварительный и (или) </w:t>
      </w:r>
      <w:r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основной перечень), внесение изменений в предварительный и (или) основной перечни»:</w:t>
      </w:r>
    </w:p>
    <w:p w:rsidR="00970D17" w:rsidRDefault="00970D17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3.1. Пункт</w:t>
      </w:r>
      <w:r w:rsidR="006637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ы 4.1 – 4.2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следующей редакции</w:t>
      </w:r>
      <w:r w:rsidRPr="00970D17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970D17" w:rsidRPr="00970D17" w:rsidRDefault="00970D17" w:rsidP="00970D17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«4.1. </w:t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Собственники объектов недвижимого имущества или лица, которым такие объекты принадлежат на прав</w:t>
      </w:r>
      <w:r w:rsidR="00881F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 хозяйственного ведения</w:t>
      </w:r>
      <w:r w:rsidR="00881F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="003D1D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(далее – </w:t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заявители), в случае несогласия с включением (с невключением) объектов недвижимого имущества в предварительный и (или) основной </w:t>
      </w:r>
      <w:r w:rsidRPr="00D05AAF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перечень вправе направить в уполномоченный орган </w:t>
      </w:r>
      <w:r w:rsidR="00EC3616" w:rsidRPr="00D05AAF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в письменной форме или в форме электронного документа</w:t>
      </w:r>
      <w:r w:rsidR="00B17BBF" w:rsidRPr="00D05AAF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с использованием федеральной</w:t>
      </w:r>
      <w:r w:rsidR="00B17B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B17BBF" w:rsidRPr="00D05AAF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государственной информационной системы «Единый портал государственных и муниципальных услуг (функций)», официального сайта</w:t>
      </w:r>
      <w:r w:rsidR="00B17B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министерства, иной информационной системы, обеспечивающих идентификацию и (или) аутентификацию заявителя</w:t>
      </w:r>
      <w:r w:rsidR="003D1D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заявление</w:t>
      </w:r>
      <w:r w:rsidR="00B17B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 исключении объекта недвижимого имущества из предварительного и (или) основного перечня объектов недвижимого имущества, расположенных на территории Кировской области, </w:t>
      </w:r>
      <w:r w:rsidRPr="00D05AAF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в отношении которых налоговая база определяется как</w:t>
      </w:r>
      <w:r w:rsidR="003D1DB4" w:rsidRPr="00D05AAF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кадастровая стоимость (далее – </w:t>
      </w:r>
      <w:r w:rsidRPr="00D05AAF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заявление об исключении</w:t>
      </w:r>
      <w:r w:rsidR="00EC3616" w:rsidRPr="00D05AAF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объекта), согласно приложению</w:t>
      </w:r>
      <w:r w:rsidR="00EC36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№</w:t>
      </w:r>
      <w:r w:rsidR="00B17B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 или заявление </w:t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 включении объекта недвижимого имущества в предварительный </w:t>
      </w:r>
      <w:r w:rsidRPr="00D05AAF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>и (или) основной перечень объектов недвижимого имущества, расположенных на территории Кировской области, в отношении которых</w:t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налоговая база определяется как</w:t>
      </w:r>
      <w:r w:rsidR="003D1D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кадастровая стоимость (далее – </w:t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заявление о включении</w:t>
      </w:r>
      <w:r w:rsidR="003D1D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объекта), согласно приложению №</w:t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3 с приложением следующих документов:</w:t>
      </w:r>
    </w:p>
    <w:p w:rsidR="00970D17" w:rsidRPr="00970D17" w:rsidRDefault="00970D17" w:rsidP="00970D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копии документа, удостоверяющего личность заявителя, являющегося физическим лицом, либо личность представителя физ</w:t>
      </w:r>
      <w:r w:rsidR="00B17B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ического или юридического лица (в случае подачи заявления </w:t>
      </w:r>
      <w:r w:rsidR="003D1D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 исключении объекта либо заявления о включении объекта </w:t>
      </w:r>
      <w:r w:rsidR="00B17B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письменной форме)</w:t>
      </w:r>
      <w:r w:rsidR="00B17BBF" w:rsidRPr="00B17B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970D17" w:rsidRPr="00970D17" w:rsidRDefault="00970D17" w:rsidP="00970D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документа, подтверждающего полномочия лица, подписавшего заявление </w:t>
      </w:r>
      <w:r w:rsidR="003D1DB4" w:rsidRPr="003D1D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и</w:t>
      </w:r>
      <w:r w:rsidR="003D1D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сключении объекта либо заявление</w:t>
      </w:r>
      <w:r w:rsidR="003D1DB4" w:rsidRPr="003D1D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включении объекта </w:t>
      </w:r>
      <w:r w:rsidR="003D1D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(приказ</w:t>
      </w:r>
      <w:r w:rsidR="005859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назначении руково</w:t>
      </w:r>
      <w:r w:rsidR="0045023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дителя, доверенность или иное), – в случае обращения представителя</w:t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заявителя;</w:t>
      </w:r>
    </w:p>
    <w:p w:rsidR="00970D17" w:rsidRPr="00970D17" w:rsidRDefault="00970D17" w:rsidP="00970D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согласия на обработку персональ</w:t>
      </w:r>
      <w:r w:rsidR="005859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ных данных согласно приложению</w:t>
      </w:r>
      <w:r w:rsidR="005859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="003D1D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4;</w:t>
      </w:r>
    </w:p>
    <w:p w:rsidR="00970D17" w:rsidRDefault="00970D17" w:rsidP="00970D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документов технического или кадастрового учета (технического паспорта, технического плана, кадастрового паспорта) </w:t>
      </w:r>
      <w:r w:rsidR="003D1D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объекта недвижимого имущества </w:t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иных документов о виде фактического использования объектов недвижимого имущества.</w:t>
      </w:r>
    </w:p>
    <w:p w:rsidR="00970D17" w:rsidRPr="00970D17" w:rsidRDefault="00970D17" w:rsidP="00970D1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</w:t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аявление об исключении объекта, предусматривающее исключение объекта недвижимого имущества из пред</w:t>
      </w:r>
      <w:r w:rsidR="001F3B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варительного перечня (заявление</w:t>
      </w:r>
      <w:r w:rsidR="001F3B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включении объекта, предусматривающее включение объекта недвижимого имущества в предварительн</w:t>
      </w:r>
      <w:r w:rsidR="001F3B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ый перечень), может быть подано</w:t>
      </w:r>
      <w:r w:rsidR="001F3BC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уполномоченный орган в срок до 1 ноября текущего года.</w:t>
      </w:r>
    </w:p>
    <w:p w:rsidR="00970D17" w:rsidRPr="00970D17" w:rsidRDefault="00970D17" w:rsidP="00970D17">
      <w:pPr>
        <w:spacing w:after="0" w:line="360" w:lineRule="auto"/>
        <w:ind w:firstLine="709"/>
        <w:contextualSpacing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970D1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Заявление об исключении объекта (заявление о включении объекта), поданное после 1 ноября текущего года, считается поданным в отношении основного перечн</w:t>
      </w:r>
      <w:r w:rsidR="003D1DB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 на очередной налоговый период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E43526" w:rsidRDefault="00E43526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</w:t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поступления заявления о</w:t>
      </w:r>
      <w:r w:rsidR="001F3BC9">
        <w:rPr>
          <w:rFonts w:ascii="Times New Roman" w:eastAsia="Calibri" w:hAnsi="Times New Roman" w:cs="Times New Roman"/>
          <w:sz w:val="28"/>
          <w:szCs w:val="28"/>
          <w:lang w:eastAsia="ru-RU"/>
        </w:rPr>
        <w:t>б исключении объекта (заявления</w:t>
      </w:r>
      <w:r w:rsidR="001F3BC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о включении объекта) уполномоченный орган в срок не более трех месяцев</w:t>
      </w:r>
      <w:r w:rsidR="0045023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момента поступления заявления</w:t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, но не позднее срока, предусмотренного пунктом 4.4 настоящего Порядка</w:t>
      </w:r>
      <w:r w:rsidR="005859B9">
        <w:rPr>
          <w:rFonts w:ascii="Times New Roman" w:eastAsia="Calibri" w:hAnsi="Times New Roman" w:cs="Times New Roman"/>
          <w:sz w:val="28"/>
          <w:szCs w:val="28"/>
          <w:lang w:eastAsia="ru-RU"/>
        </w:rPr>
        <w:t>, проводит обследование объекта</w:t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недвижимого имущест</w:t>
      </w:r>
      <w:r w:rsidR="004502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 в соответствии </w:t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пунктами </w:t>
      </w:r>
      <w:r w:rsidRPr="000A7150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7168F6" w:rsidRPr="000A7150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168F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3.5 настоящего Порядка.</w:t>
      </w:r>
    </w:p>
    <w:p w:rsidR="00E43526" w:rsidRPr="00E43526" w:rsidRDefault="00E43526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об исключении объекта (заявление о включении объекта) является согласием на проведение уполномоченным органом мероприятий</w:t>
      </w:r>
      <w:r w:rsidR="00D504D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по обследованию соответствующего объекта недвижимого им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AD2652">
        <w:rPr>
          <w:rFonts w:ascii="Times New Roman" w:eastAsia="Calibri" w:hAnsi="Times New Roman" w:cs="Times New Roman"/>
          <w:sz w:val="28"/>
          <w:szCs w:val="28"/>
          <w:lang w:eastAsia="ru-RU"/>
        </w:rPr>
        <w:t>щества</w:t>
      </w:r>
      <w:r w:rsidR="00D504DE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AD2652">
        <w:rPr>
          <w:rFonts w:ascii="Times New Roman" w:eastAsia="Calibri" w:hAnsi="Times New Roman" w:cs="Times New Roman"/>
          <w:sz w:val="28"/>
          <w:szCs w:val="28"/>
          <w:lang w:eastAsia="ru-RU"/>
        </w:rPr>
        <w:t>с обеспечением доступа</w:t>
      </w:r>
      <w:r w:rsidR="00D504DE" w:rsidRPr="00D504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B3E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комиссии по обследованию </w:t>
      </w:r>
      <w:r w:rsidR="001F3BC9">
        <w:rPr>
          <w:rFonts w:ascii="Times New Roman" w:eastAsia="Calibri" w:hAnsi="Times New Roman" w:cs="Times New Roman"/>
          <w:sz w:val="28"/>
          <w:szCs w:val="28"/>
          <w:lang w:eastAsia="ru-RU"/>
        </w:rPr>
        <w:t>на указанный</w:t>
      </w:r>
      <w:r w:rsidR="00F00E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</w:t>
      </w:r>
      <w:r w:rsidR="001F3BC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</w:t>
      </w:r>
      <w:r w:rsidR="00D504DE"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течение срока рассмотрения</w:t>
      </w:r>
      <w:r w:rsidR="00D504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0E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такого </w:t>
      </w:r>
      <w:r w:rsidR="00D504DE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заявления</w:t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. Распоряжение о проведении обследования</w:t>
      </w:r>
      <w:r w:rsidR="00AD2652">
        <w:rPr>
          <w:rFonts w:ascii="Times New Roman" w:eastAsia="Calibri" w:hAnsi="Times New Roman" w:cs="Times New Roman"/>
          <w:sz w:val="28"/>
          <w:szCs w:val="28"/>
          <w:lang w:eastAsia="ru-RU"/>
        </w:rPr>
        <w:t>, предусмотренное пунктом 3.2 настоящего Порядка,</w:t>
      </w:r>
      <w:r w:rsidR="005859B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не требуется.</w:t>
      </w:r>
    </w:p>
    <w:p w:rsidR="00E43526" w:rsidRPr="00E43526" w:rsidRDefault="00E43526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Уполномоченным органом не проводится обследование объекта недвижимого имущества, указанного в заявлении об исключении объекта (заявлении о включении объекта), по следующим основаниям:</w:t>
      </w:r>
    </w:p>
    <w:p w:rsidR="00E43526" w:rsidRPr="00E43526" w:rsidRDefault="00E43526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поступления заявления об исключении объекта, предусматривающего исключени</w:t>
      </w:r>
      <w:r w:rsidR="005859B9">
        <w:rPr>
          <w:rFonts w:ascii="Times New Roman" w:eastAsia="Calibri" w:hAnsi="Times New Roman" w:cs="Times New Roman"/>
          <w:sz w:val="28"/>
          <w:szCs w:val="28"/>
          <w:lang w:eastAsia="ru-RU"/>
        </w:rPr>
        <w:t>е объекта недвижимого имущества</w:t>
      </w:r>
      <w:r w:rsidR="005859B9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из основного перечня (заявления о включении объекта, предусматривающего включение объекта недвижимого имущества в основной перечень) предыдущих налоговых периодов;</w:t>
      </w:r>
    </w:p>
    <w:p w:rsidR="00E43526" w:rsidRPr="00E43526" w:rsidRDefault="00E43526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 недвижимого имущества </w:t>
      </w:r>
      <w:r w:rsidR="00881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был </w:t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вкл</w:t>
      </w:r>
      <w:r w:rsidR="005859B9">
        <w:rPr>
          <w:rFonts w:ascii="Times New Roman" w:eastAsia="Calibri" w:hAnsi="Times New Roman" w:cs="Times New Roman"/>
          <w:sz w:val="28"/>
          <w:szCs w:val="28"/>
          <w:lang w:eastAsia="ru-RU"/>
        </w:rPr>
        <w:t>ючен в предварител</w:t>
      </w:r>
      <w:r w:rsidR="00881F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ьный перечень </w:t>
      </w: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2.4 настоящего Порядка;</w:t>
      </w:r>
    </w:p>
    <w:p w:rsidR="00E43526" w:rsidRDefault="00E43526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3526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текущего года было проведено обследование объекта недвижимого имущества.</w:t>
      </w:r>
    </w:p>
    <w:p w:rsidR="00AC3AB0" w:rsidRDefault="00AC3AB0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</w:t>
      </w:r>
      <w:r w:rsidR="00F00EF9">
        <w:rPr>
          <w:rFonts w:ascii="Times New Roman" w:eastAsia="Calibri" w:hAnsi="Times New Roman" w:cs="Times New Roman"/>
          <w:sz w:val="28"/>
          <w:szCs w:val="28"/>
          <w:lang w:eastAsia="ru-RU"/>
        </w:rPr>
        <w:t>Абзац второй пункта 4.12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Pr="00AC3AB0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C3AB0" w:rsidRPr="00AC3AB0" w:rsidRDefault="00AC3AB0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AC3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течение пяти дней после дня официального опубликования </w:t>
      </w:r>
      <w:r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распоряжения </w:t>
      </w:r>
      <w:r w:rsidR="00BB5A8A"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уполномоченного органа</w:t>
      </w:r>
      <w:r w:rsidR="00F00EF9"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 вне</w:t>
      </w:r>
      <w:r w:rsidR="00F00EF9"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сении изменений в распоряж</w:t>
      </w:r>
      <w:bookmarkStart w:id="0" w:name="_GoBack"/>
      <w:bookmarkEnd w:id="0"/>
      <w:r w:rsidR="00F00EF9"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ение </w:t>
      </w:r>
      <w:r w:rsidRPr="00D05AAF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об утверждении соответствующего перечня на «Официальном</w:t>
      </w:r>
      <w:r w:rsidRPr="00AC3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интернет-портале правовой информации» (http://www.pravo.gov.ru) </w:t>
      </w:r>
      <w:r w:rsidR="005859B9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уполномоченный</w:t>
      </w:r>
      <w:r w:rsidR="00BB5A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</w:t>
      </w:r>
      <w:r w:rsidR="00F00EF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C3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направляет указанное распоряжение в электронной форме в налоговый орган на территории Кировской области и размещает его в соответствии </w:t>
      </w:r>
      <w:r w:rsidRPr="00AC3AB0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с требованиями действующего за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конодательства».</w:t>
      </w:r>
    </w:p>
    <w:p w:rsidR="00AD18D4" w:rsidRDefault="00AC3AB0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3.3</w:t>
      </w:r>
      <w:r w:rsidR="00AD2652">
        <w:rPr>
          <w:rFonts w:ascii="Times New Roman" w:eastAsia="Calibri" w:hAnsi="Times New Roman" w:cs="Times New Roman"/>
          <w:sz w:val="28"/>
          <w:szCs w:val="28"/>
          <w:lang w:eastAsia="ru-RU"/>
        </w:rPr>
        <w:t>. Пункт 4.13 исключить.</w:t>
      </w:r>
    </w:p>
    <w:p w:rsidR="00F00EF9" w:rsidRDefault="00F00EF9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3.4. Приложение № 1 к Порядку изложить в новой редакции согласно приложению № 1.</w:t>
      </w:r>
    </w:p>
    <w:p w:rsidR="00F00EF9" w:rsidRDefault="005859B9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81FDD">
        <w:rPr>
          <w:rFonts w:ascii="Times New Roman" w:eastAsia="Calibri" w:hAnsi="Times New Roman" w:cs="Times New Roman"/>
          <w:sz w:val="28"/>
          <w:szCs w:val="28"/>
          <w:lang w:eastAsia="ru-RU"/>
        </w:rPr>
        <w:t>.5. Дополнить приложением № 1–</w:t>
      </w:r>
      <w:r w:rsidR="00F00EF9">
        <w:rPr>
          <w:rFonts w:ascii="Times New Roman" w:eastAsia="Calibri" w:hAnsi="Times New Roman" w:cs="Times New Roman"/>
          <w:sz w:val="28"/>
          <w:szCs w:val="28"/>
          <w:lang w:eastAsia="ru-RU"/>
        </w:rPr>
        <w:t>1 к Порядку согласно приложению</w:t>
      </w:r>
      <w:r w:rsidR="00F00EF9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№ 2.</w:t>
      </w:r>
    </w:p>
    <w:p w:rsidR="00F00EF9" w:rsidRDefault="00F00EF9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3.6. Приложение № 2 к Порядку изложить в новой редакции согласно приложению № 3.</w:t>
      </w:r>
    </w:p>
    <w:p w:rsidR="00F00EF9" w:rsidRPr="00AC3AB0" w:rsidRDefault="00F00EF9" w:rsidP="00970D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3.7. Приложение № 3 к Порядку изложить в новой редакции согласно приложению № 4.</w:t>
      </w:r>
    </w:p>
    <w:p w:rsidR="005A5B4F" w:rsidRPr="005A5B4F" w:rsidRDefault="00881FDD" w:rsidP="00881FDD">
      <w:pPr>
        <w:tabs>
          <w:tab w:val="left" w:pos="7938"/>
        </w:tabs>
        <w:autoSpaceDE w:val="0"/>
        <w:autoSpaceDN w:val="0"/>
        <w:adjustRightInd w:val="0"/>
        <w:spacing w:before="480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</w:p>
    <w:sectPr w:rsidR="005A5B4F" w:rsidRPr="005A5B4F" w:rsidSect="00881FDD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738" w:rsidRDefault="008A4738" w:rsidP="005A5B4F">
      <w:pPr>
        <w:spacing w:after="0" w:line="240" w:lineRule="auto"/>
      </w:pPr>
      <w:r>
        <w:separator/>
      </w:r>
    </w:p>
  </w:endnote>
  <w:endnote w:type="continuationSeparator" w:id="0">
    <w:p w:rsidR="008A4738" w:rsidRDefault="008A4738" w:rsidP="005A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738" w:rsidRDefault="008A4738" w:rsidP="005A5B4F">
      <w:pPr>
        <w:spacing w:after="0" w:line="240" w:lineRule="auto"/>
      </w:pPr>
      <w:r>
        <w:separator/>
      </w:r>
    </w:p>
  </w:footnote>
  <w:footnote w:type="continuationSeparator" w:id="0">
    <w:p w:rsidR="008A4738" w:rsidRDefault="008A4738" w:rsidP="005A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038" w:rsidRDefault="008D38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76038" w:rsidRDefault="008A473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3565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5B4F" w:rsidRPr="00641E5C" w:rsidRDefault="005A5B4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1E5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1E5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1E5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05AAF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641E5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D3F58" w:rsidRDefault="008A473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A6FD8"/>
    <w:multiLevelType w:val="multilevel"/>
    <w:tmpl w:val="5D667BB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4F"/>
    <w:rsid w:val="00000064"/>
    <w:rsid w:val="000079BB"/>
    <w:rsid w:val="0001603D"/>
    <w:rsid w:val="000416F8"/>
    <w:rsid w:val="00042EE5"/>
    <w:rsid w:val="00061A45"/>
    <w:rsid w:val="00064F48"/>
    <w:rsid w:val="000A7150"/>
    <w:rsid w:val="000E1372"/>
    <w:rsid w:val="000E3927"/>
    <w:rsid w:val="00101025"/>
    <w:rsid w:val="00112D30"/>
    <w:rsid w:val="00120041"/>
    <w:rsid w:val="001210EE"/>
    <w:rsid w:val="0013358B"/>
    <w:rsid w:val="001543DD"/>
    <w:rsid w:val="00162EDC"/>
    <w:rsid w:val="00194DB3"/>
    <w:rsid w:val="001F3BC9"/>
    <w:rsid w:val="001F5355"/>
    <w:rsid w:val="002022E3"/>
    <w:rsid w:val="002154C6"/>
    <w:rsid w:val="00241E0D"/>
    <w:rsid w:val="00252FF2"/>
    <w:rsid w:val="002667DF"/>
    <w:rsid w:val="002C28F2"/>
    <w:rsid w:val="002D229D"/>
    <w:rsid w:val="002D3670"/>
    <w:rsid w:val="002E7A02"/>
    <w:rsid w:val="003076C8"/>
    <w:rsid w:val="00337AAB"/>
    <w:rsid w:val="0036317E"/>
    <w:rsid w:val="003666F1"/>
    <w:rsid w:val="00375FC6"/>
    <w:rsid w:val="003D1DB4"/>
    <w:rsid w:val="00417339"/>
    <w:rsid w:val="004215E4"/>
    <w:rsid w:val="00450236"/>
    <w:rsid w:val="004C5B12"/>
    <w:rsid w:val="004D637C"/>
    <w:rsid w:val="00502AD4"/>
    <w:rsid w:val="00531AE0"/>
    <w:rsid w:val="005418B5"/>
    <w:rsid w:val="00554471"/>
    <w:rsid w:val="00582BFA"/>
    <w:rsid w:val="005859B9"/>
    <w:rsid w:val="005A5B4F"/>
    <w:rsid w:val="005A6377"/>
    <w:rsid w:val="005B0462"/>
    <w:rsid w:val="005F21FD"/>
    <w:rsid w:val="005F69F7"/>
    <w:rsid w:val="00641E5C"/>
    <w:rsid w:val="00657C1A"/>
    <w:rsid w:val="006637D2"/>
    <w:rsid w:val="006D3C69"/>
    <w:rsid w:val="00706ED8"/>
    <w:rsid w:val="00707511"/>
    <w:rsid w:val="007147B3"/>
    <w:rsid w:val="007168F6"/>
    <w:rsid w:val="0072007E"/>
    <w:rsid w:val="0072239E"/>
    <w:rsid w:val="00755325"/>
    <w:rsid w:val="007649F3"/>
    <w:rsid w:val="00767F21"/>
    <w:rsid w:val="00767FAD"/>
    <w:rsid w:val="007766E5"/>
    <w:rsid w:val="0078714E"/>
    <w:rsid w:val="007917D2"/>
    <w:rsid w:val="007C1738"/>
    <w:rsid w:val="007F0D7C"/>
    <w:rsid w:val="007F1CAD"/>
    <w:rsid w:val="0081261A"/>
    <w:rsid w:val="00824DC4"/>
    <w:rsid w:val="00830416"/>
    <w:rsid w:val="00836964"/>
    <w:rsid w:val="00851C15"/>
    <w:rsid w:val="008552FA"/>
    <w:rsid w:val="00866098"/>
    <w:rsid w:val="00881F84"/>
    <w:rsid w:val="00881FDD"/>
    <w:rsid w:val="0088205B"/>
    <w:rsid w:val="008953FD"/>
    <w:rsid w:val="008A21A7"/>
    <w:rsid w:val="008A4738"/>
    <w:rsid w:val="008D38A3"/>
    <w:rsid w:val="00915A2B"/>
    <w:rsid w:val="00923F5A"/>
    <w:rsid w:val="00970D17"/>
    <w:rsid w:val="009A6667"/>
    <w:rsid w:val="009C4EB7"/>
    <w:rsid w:val="00A30B04"/>
    <w:rsid w:val="00A71919"/>
    <w:rsid w:val="00AB6C29"/>
    <w:rsid w:val="00AC3AB0"/>
    <w:rsid w:val="00AD18D4"/>
    <w:rsid w:val="00AD2652"/>
    <w:rsid w:val="00AF6872"/>
    <w:rsid w:val="00B0012B"/>
    <w:rsid w:val="00B07938"/>
    <w:rsid w:val="00B17BBF"/>
    <w:rsid w:val="00B6009E"/>
    <w:rsid w:val="00B7647F"/>
    <w:rsid w:val="00B86A35"/>
    <w:rsid w:val="00BA3689"/>
    <w:rsid w:val="00BA66B0"/>
    <w:rsid w:val="00BB1A8F"/>
    <w:rsid w:val="00BB3ED2"/>
    <w:rsid w:val="00BB5A8A"/>
    <w:rsid w:val="00BC7BE2"/>
    <w:rsid w:val="00C07DE1"/>
    <w:rsid w:val="00C31EDF"/>
    <w:rsid w:val="00C34D99"/>
    <w:rsid w:val="00C55D6B"/>
    <w:rsid w:val="00C67CE5"/>
    <w:rsid w:val="00C71668"/>
    <w:rsid w:val="00C97421"/>
    <w:rsid w:val="00CB50B0"/>
    <w:rsid w:val="00CD62C0"/>
    <w:rsid w:val="00CF261C"/>
    <w:rsid w:val="00D0527C"/>
    <w:rsid w:val="00D05AAF"/>
    <w:rsid w:val="00D13673"/>
    <w:rsid w:val="00D504DE"/>
    <w:rsid w:val="00D63D1F"/>
    <w:rsid w:val="00DC1F84"/>
    <w:rsid w:val="00E0272B"/>
    <w:rsid w:val="00E43526"/>
    <w:rsid w:val="00E45047"/>
    <w:rsid w:val="00E6634B"/>
    <w:rsid w:val="00EB6B50"/>
    <w:rsid w:val="00EC210D"/>
    <w:rsid w:val="00EC3616"/>
    <w:rsid w:val="00F00EF9"/>
    <w:rsid w:val="00F23998"/>
    <w:rsid w:val="00F81AD1"/>
    <w:rsid w:val="00F87503"/>
    <w:rsid w:val="00F93A36"/>
    <w:rsid w:val="00FC7136"/>
    <w:rsid w:val="00FD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B4F"/>
  </w:style>
  <w:style w:type="character" w:styleId="a5">
    <w:name w:val="page number"/>
    <w:basedOn w:val="a0"/>
    <w:rsid w:val="005A5B4F"/>
  </w:style>
  <w:style w:type="paragraph" w:styleId="a6">
    <w:name w:val="footer"/>
    <w:basedOn w:val="a"/>
    <w:link w:val="a7"/>
    <w:uiPriority w:val="99"/>
    <w:unhideWhenUsed/>
    <w:rsid w:val="005A5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B4F"/>
  </w:style>
  <w:style w:type="paragraph" w:styleId="a8">
    <w:name w:val="Balloon Text"/>
    <w:basedOn w:val="a"/>
    <w:link w:val="a9"/>
    <w:uiPriority w:val="99"/>
    <w:semiHidden/>
    <w:unhideWhenUsed/>
    <w:rsid w:val="00A71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191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02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B4F"/>
  </w:style>
  <w:style w:type="character" w:styleId="a5">
    <w:name w:val="page number"/>
    <w:basedOn w:val="a0"/>
    <w:rsid w:val="005A5B4F"/>
  </w:style>
  <w:style w:type="paragraph" w:styleId="a6">
    <w:name w:val="footer"/>
    <w:basedOn w:val="a"/>
    <w:link w:val="a7"/>
    <w:uiPriority w:val="99"/>
    <w:unhideWhenUsed/>
    <w:rsid w:val="005A5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5B4F"/>
  </w:style>
  <w:style w:type="paragraph" w:styleId="a8">
    <w:name w:val="Balloon Text"/>
    <w:basedOn w:val="a"/>
    <w:link w:val="a9"/>
    <w:uiPriority w:val="99"/>
    <w:semiHidden/>
    <w:unhideWhenUsed/>
    <w:rsid w:val="00A71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191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02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6BE7F-F452-426F-94AC-34C7408C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6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AlchikovaAV</dc:creator>
  <cp:keywords/>
  <dc:description/>
  <cp:lastModifiedBy>Татьяна С. Гудовских</cp:lastModifiedBy>
  <cp:revision>17</cp:revision>
  <cp:lastPrinted>2025-09-30T13:12:00Z</cp:lastPrinted>
  <dcterms:created xsi:type="dcterms:W3CDTF">2025-04-04T13:22:00Z</dcterms:created>
  <dcterms:modified xsi:type="dcterms:W3CDTF">2025-10-14T13:27:00Z</dcterms:modified>
</cp:coreProperties>
</file>